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52" w:rsidRPr="00203D52" w:rsidRDefault="00203D52" w:rsidP="00203D52">
      <w:pPr>
        <w:jc w:val="right"/>
        <w:rPr>
          <w:b/>
        </w:rPr>
      </w:pPr>
    </w:p>
    <w:p w:rsidR="00203D52" w:rsidRPr="00203D52" w:rsidRDefault="00203D52" w:rsidP="00203D52">
      <w:pPr>
        <w:jc w:val="right"/>
        <w:rPr>
          <w:b/>
        </w:rPr>
      </w:pPr>
      <w:r w:rsidRPr="00203D52">
        <w:rPr>
          <w:b/>
        </w:rPr>
        <w:t>«Утверждено»</w:t>
      </w:r>
    </w:p>
    <w:p w:rsidR="00203D52" w:rsidRPr="00203D52" w:rsidRDefault="00203D52" w:rsidP="00203D52">
      <w:pPr>
        <w:jc w:val="right"/>
        <w:rPr>
          <w:b/>
        </w:rPr>
      </w:pPr>
      <w:r w:rsidRPr="00203D52">
        <w:rPr>
          <w:b/>
        </w:rPr>
        <w:t>Директор МБОУ СОШ с.Варфоломеевка</w:t>
      </w:r>
    </w:p>
    <w:p w:rsidR="00203D52" w:rsidRPr="00203D52" w:rsidRDefault="00203D52" w:rsidP="00203D52">
      <w:pPr>
        <w:jc w:val="right"/>
        <w:rPr>
          <w:b/>
        </w:rPr>
      </w:pPr>
      <w:r w:rsidRPr="00203D52">
        <w:rPr>
          <w:b/>
        </w:rPr>
        <w:t>__________</w:t>
      </w:r>
      <w:proofErr w:type="spellStart"/>
      <w:r w:rsidRPr="00203D52">
        <w:rPr>
          <w:b/>
        </w:rPr>
        <w:t>Г.Ж.Ахметова</w:t>
      </w:r>
      <w:proofErr w:type="spellEnd"/>
    </w:p>
    <w:p w:rsidR="00203D52" w:rsidRDefault="00203D52" w:rsidP="00C04DA2">
      <w:pPr>
        <w:jc w:val="center"/>
      </w:pPr>
    </w:p>
    <w:p w:rsidR="00203D52" w:rsidRDefault="00203D52" w:rsidP="00C04DA2">
      <w:pPr>
        <w:jc w:val="center"/>
      </w:pPr>
    </w:p>
    <w:p w:rsidR="00203D52" w:rsidRDefault="00203D52" w:rsidP="00203D52"/>
    <w:p w:rsidR="00203D52" w:rsidRDefault="00203D52" w:rsidP="00C04DA2">
      <w:pPr>
        <w:jc w:val="center"/>
      </w:pPr>
    </w:p>
    <w:p w:rsidR="00C04DA2" w:rsidRPr="0027606D" w:rsidRDefault="00C04DA2" w:rsidP="00C04DA2">
      <w:pPr>
        <w:jc w:val="center"/>
      </w:pPr>
      <w:r w:rsidRPr="0027606D">
        <w:t>План мероприятий по профилактике терроризма, экстремистских проявлений</w:t>
      </w:r>
    </w:p>
    <w:p w:rsidR="00C04DA2" w:rsidRPr="0027606D" w:rsidRDefault="00C04DA2" w:rsidP="00C04DA2">
      <w:pPr>
        <w:jc w:val="center"/>
      </w:pPr>
      <w:r>
        <w:t xml:space="preserve">В МБОУ СОШ </w:t>
      </w:r>
      <w:proofErr w:type="spellStart"/>
      <w:r>
        <w:t>с.Варфоломеевка</w:t>
      </w:r>
      <w:proofErr w:type="spellEnd"/>
      <w:r>
        <w:t xml:space="preserve"> </w:t>
      </w:r>
      <w:r w:rsidRPr="0027606D">
        <w:t>на 2018</w:t>
      </w:r>
      <w:r w:rsidR="004A61CA">
        <w:t>-2019 учебный</w:t>
      </w:r>
      <w:r w:rsidRPr="0027606D">
        <w:t xml:space="preserve"> год</w:t>
      </w:r>
    </w:p>
    <w:p w:rsidR="00C04DA2" w:rsidRPr="0027606D" w:rsidRDefault="00C04DA2" w:rsidP="00C04DA2">
      <w:pPr>
        <w:jc w:val="both"/>
      </w:pPr>
    </w:p>
    <w:tbl>
      <w:tblPr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87"/>
        <w:gridCol w:w="38"/>
        <w:gridCol w:w="5349"/>
        <w:gridCol w:w="38"/>
        <w:gridCol w:w="1946"/>
        <w:gridCol w:w="38"/>
        <w:gridCol w:w="2162"/>
        <w:gridCol w:w="38"/>
      </w:tblGrid>
      <w:tr w:rsidR="00C04DA2" w:rsidRPr="0027606D" w:rsidTr="00A52754">
        <w:trPr>
          <w:gridBefore w:val="1"/>
          <w:wBefore w:w="38" w:type="dxa"/>
          <w:cantSplit/>
          <w:trHeight w:val="335"/>
          <w:tblHeader/>
          <w:jc w:val="right"/>
        </w:trPr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ind w:left="-97"/>
              <w:jc w:val="center"/>
            </w:pPr>
            <w:r w:rsidRPr="0027606D">
              <w:t>№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jc w:val="center"/>
            </w:pPr>
            <w:r w:rsidRPr="0027606D"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ind w:left="-57" w:right="-57"/>
              <w:jc w:val="center"/>
            </w:pPr>
            <w:r w:rsidRPr="0027606D">
              <w:t>Сроки проведения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ind w:left="-57" w:right="-57"/>
              <w:jc w:val="center"/>
            </w:pPr>
            <w:r w:rsidRPr="0027606D">
              <w:t>Ответственные</w:t>
            </w:r>
          </w:p>
        </w:tc>
      </w:tr>
      <w:tr w:rsidR="00C04DA2" w:rsidRPr="0027606D" w:rsidTr="00A52754">
        <w:trPr>
          <w:gridBefore w:val="1"/>
          <w:wBefore w:w="38" w:type="dxa"/>
          <w:cantSplit/>
          <w:trHeight w:val="137"/>
          <w:tblHeader/>
          <w:jc w:val="right"/>
        </w:trPr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numPr>
                <w:ilvl w:val="0"/>
                <w:numId w:val="1"/>
              </w:num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/>
              <w:ind w:left="2835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spacing w:after="0"/>
              <w:ind w:left="6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A2" w:rsidRPr="0027606D" w:rsidRDefault="00C04DA2" w:rsidP="00A52754">
            <w:pPr>
              <w:numPr>
                <w:ilvl w:val="0"/>
                <w:numId w:val="1"/>
              </w:numPr>
              <w:autoSpaceDE w:val="0"/>
              <w:autoSpaceDN w:val="0"/>
              <w:ind w:left="680"/>
              <w:jc w:val="center"/>
              <w:rPr>
                <w:i/>
                <w:sz w:val="16"/>
                <w:szCs w:val="16"/>
              </w:rPr>
            </w:pP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C04DA2">
            <w:pPr>
              <w:jc w:val="center"/>
            </w:pPr>
            <w:r w:rsidRPr="0027606D">
              <w:rPr>
                <w:b/>
                <w:bCs/>
                <w:lang w:val="en-US"/>
              </w:rPr>
              <w:t>I</w:t>
            </w:r>
            <w:r w:rsidRPr="0027606D">
              <w:rPr>
                <w:b/>
                <w:bCs/>
              </w:rPr>
              <w:t>. Организационные мероприятия в</w:t>
            </w:r>
            <w:r w:rsidRPr="0027606D">
              <w:rPr>
                <w:b/>
              </w:rPr>
              <w:t xml:space="preserve"> МБОУ СОШ</w:t>
            </w:r>
            <w:r>
              <w:rPr>
                <w:b/>
              </w:rPr>
              <w:t xml:space="preserve"> с.Варфоломеевка 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Участие в заседаниях дискуссионного клуба для заместителей директора «Толерантность в современном мире»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март,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июнь, декабрь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директор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Разработка плана мероприятий, с определением цели, задач и ответственных исполнителей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август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Изучение администрацией, педагогами школы нормативных документов по противодействию экстремизму среди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август, сентябрь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сентябрь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библиотекарь,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Оформление (или обновление материалов) информационного стенда по профилактике экстремистских проявлений среди учащихся («Будьте терпимы!»)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4A61CA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Оформление стенда, посвященного национальным культурам, проживающим на территории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учитель истории, учитель ИЗО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Провести занятия с учителями школы к проявлениям бдительности  к бесхозным предметам, наблюдательности к посторонним лицам в школе и регулированию поведения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 xml:space="preserve">Разработать инструкцию и обучить действиям </w:t>
            </w:r>
            <w:r w:rsidRPr="0027606D">
              <w:lastRenderedPageBreak/>
              <w:t>учащихся школы при обнаружении бесхозных предметов в школе, на улице и в общественном транспорте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lastRenderedPageBreak/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 xml:space="preserve">заместитель </w:t>
            </w:r>
            <w:r w:rsidRPr="0027606D">
              <w:lastRenderedPageBreak/>
              <w:t>директора по УВР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Мониторинг библиотечных фондов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УРВ, библиотекарь,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учитель информатики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Организация дежурств педагогов в общественных местах в вечернее 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Контроль за организацией досуга во внеурочное время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Организация и проведение школьных каникул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по плану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C04DA2">
            <w:pPr>
              <w:jc w:val="center"/>
            </w:pPr>
            <w:r w:rsidRPr="0027606D">
              <w:rPr>
                <w:b/>
                <w:bCs/>
                <w:lang w:val="en-US"/>
              </w:rPr>
              <w:t>II</w:t>
            </w:r>
            <w:r w:rsidRPr="0027606D">
              <w:rPr>
                <w:b/>
                <w:bCs/>
              </w:rPr>
              <w:t>. Мероприятия с учащимися</w:t>
            </w:r>
            <w:r w:rsidRPr="0027606D">
              <w:rPr>
                <w:b/>
              </w:rPr>
              <w:t xml:space="preserve"> МБОУ </w:t>
            </w:r>
            <w:proofErr w:type="spellStart"/>
            <w:r w:rsidRPr="0027606D">
              <w:rPr>
                <w:b/>
              </w:rPr>
              <w:t>СОШ</w:t>
            </w:r>
            <w:r>
              <w:rPr>
                <w:b/>
              </w:rPr>
              <w:t>с.Варфоломеевка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Участие учащихся в мероприятиях, посвященных Дню Победы в ВОВ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апрель - май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Встречи учащихся общеобразовательных учреждений с деятелями культуры, спортсменами, предпринимателями различных национальностей и вероисповеданий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май, октябрь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УРВ,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 xml:space="preserve">Общешкольные субботники по благоустройству памятников и уборке школьной территории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сентябрь, октябрь, апрель, май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среде: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-«</w:t>
            </w:r>
            <w:proofErr w:type="spellStart"/>
            <w:r w:rsidRPr="0027606D">
              <w:t>Александрово</w:t>
            </w:r>
            <w:proofErr w:type="spellEnd"/>
            <w:r w:rsidRPr="0027606D">
              <w:t>-Гайский наш район родной, вместе здесь живём семьёй одной»;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-«Мир на планете – счастливы дети!»;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-«Мы такие разные, однако мы вместе»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октябрь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учитель ИЗО,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 xml:space="preserve">Информационно-просветительские акции по предупреждению националистического или религиозного экстремизма: выпуск информационных листовок о традициях народов;  стенгазет о национальностях, населяющих </w:t>
            </w:r>
            <w:proofErr w:type="spellStart"/>
            <w:r w:rsidRPr="0027606D">
              <w:t>Александрово</w:t>
            </w:r>
            <w:proofErr w:type="spellEnd"/>
            <w:r w:rsidRPr="0027606D">
              <w:t>-Гайский район, организация выставок рисунков о дружбе народов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апрель, декабрь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учебно-воспитательной работе, классные руководители, учитель ИЗО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Проведение месячника Мужества, посвященного Дню защитника Отечества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февраль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учитель ОБЖ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Торжественные мероприятия в общеобразовательных учреждениях, посвященные празднованию Дня народного единства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ноябрь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УРВ,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Тематические классные часы и беседы:</w:t>
            </w:r>
          </w:p>
          <w:p w:rsidR="00C04DA2" w:rsidRPr="0027606D" w:rsidRDefault="00C04DA2" w:rsidP="00A52754">
            <w:pPr>
              <w:jc w:val="both"/>
            </w:pPr>
            <w:r w:rsidRPr="0027606D">
              <w:t>-Пропаганда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C04DA2" w:rsidRPr="0027606D" w:rsidRDefault="00C04DA2" w:rsidP="00A52754">
            <w:pPr>
              <w:jc w:val="both"/>
            </w:pPr>
            <w:r w:rsidRPr="0027606D">
              <w:t>-Разоблачения разрушительной сущности и деструктивных целей терроризма, а также тактических приемов  «оболванивания» молодежи организаторами террористической деятельности.</w:t>
            </w:r>
          </w:p>
          <w:p w:rsidR="00C04DA2" w:rsidRPr="0027606D" w:rsidRDefault="00C04DA2" w:rsidP="00A52754">
            <w:pPr>
              <w:jc w:val="both"/>
            </w:pPr>
            <w:r w:rsidRPr="0027606D">
              <w:t>-Внедрения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-Формирования антитеррористического сознания подрастающего поколения.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ежемесячно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Заседания дискуссионных клубов старшеклассников по вопросам развития межэтнической интеграции, профилактики ксенофобии и экстремизма в школьной  среде «Грани толерантности»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ежеквартально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учебно-воспитательной работе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Работа объединений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педагоги дополнительного образования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Систематическая работа спортивных секций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учителя физической культуры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Спортивные состязания с элементами национальных игр народов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учителя физической культуры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Вовлечение учащихся, состоящих на различных видах контроля: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-в спортивные мероприятия: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-оборонно-спортивная игра «Зарница»;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-соревнования по туристскому многоборью;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-легкоатлетические соревнования;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-соревнования по мини-футболу, волейболу, настольному теннису.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-в конкурсы, фестивали, праздники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Просмотр тематических документальных фильмов, роликов, направленных на</w:t>
            </w:r>
            <w:r w:rsidRPr="0027606D">
              <w:rPr>
                <w:rStyle w:val="apple-converted-space"/>
              </w:rPr>
              <w:t> </w:t>
            </w:r>
            <w:r w:rsidRPr="0027606D">
              <w:t>формирование установок толерантного отношения в молодежной среде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 xml:space="preserve">Участие учащихся в воспитательных мероприятиях школьного, муниципального и </w:t>
            </w:r>
            <w:r w:rsidRPr="0027606D">
              <w:lastRenderedPageBreak/>
              <w:t>областного уровня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lastRenderedPageBreak/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 xml:space="preserve">заместитель директора по ВР, </w:t>
            </w:r>
            <w:r w:rsidRPr="0027606D">
              <w:lastRenderedPageBreak/>
              <w:t>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Проведение конкурсов народной песни, направленных на гармонизацию межнациональных отношений и профилактику этнического экстремизма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УРВ,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C04DA2">
            <w:pPr>
              <w:jc w:val="center"/>
            </w:pPr>
            <w:r w:rsidRPr="0027606D">
              <w:rPr>
                <w:b/>
                <w:bCs/>
                <w:lang w:val="en-US"/>
              </w:rPr>
              <w:t>III</w:t>
            </w:r>
            <w:r w:rsidRPr="0027606D">
              <w:rPr>
                <w:b/>
                <w:bCs/>
              </w:rPr>
              <w:t xml:space="preserve">. Работа с родителями учащихся </w:t>
            </w:r>
            <w:r w:rsidRPr="0027606D">
              <w:rPr>
                <w:b/>
              </w:rPr>
              <w:t>МБОУ СОШ</w:t>
            </w:r>
            <w:r>
              <w:rPr>
                <w:b/>
              </w:rPr>
              <w:t xml:space="preserve"> с.Варфоломеевка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классные руководители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Лекции для родителей: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-Современные молодежные неформальные объединения.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-Дети в сектах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февраль, апрель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Разработка и выпуск памяток для родителей по профилактике экстремизма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 старшая вожатая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jc w:val="center"/>
            </w:pPr>
            <w:r w:rsidRPr="0027606D">
              <w:rPr>
                <w:b/>
                <w:bCs/>
                <w:lang w:val="en-US"/>
              </w:rPr>
              <w:t>IV</w:t>
            </w:r>
            <w:r w:rsidRPr="0027606D">
              <w:rPr>
                <w:b/>
                <w:bCs/>
              </w:rPr>
              <w:t xml:space="preserve">. Мероприятия в </w:t>
            </w:r>
            <w:r w:rsidRPr="0027606D">
              <w:rPr>
                <w:b/>
              </w:rPr>
              <w:t>М</w:t>
            </w:r>
            <w:r>
              <w:rPr>
                <w:b/>
              </w:rPr>
              <w:t xml:space="preserve">БОУ СОШ с.Варфоломеевка </w:t>
            </w:r>
            <w:r w:rsidRPr="0027606D">
              <w:rPr>
                <w:b/>
                <w:bCs/>
              </w:rPr>
              <w:t xml:space="preserve"> совместно с субъектами профилактики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Проведение совместных мероприятий по противодействию экстремизма совместно с работниками правоохранительных органов (по согласованию)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Участие в рейдах по местам массового пребывания подростков, по неблагополучным семьям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заместитель директора по ВР, социальный педагог</w:t>
            </w:r>
          </w:p>
        </w:tc>
      </w:tr>
      <w:tr w:rsidR="00C04DA2" w:rsidRPr="0027606D" w:rsidTr="00A52754">
        <w:trPr>
          <w:gridAfter w:val="1"/>
          <w:wAfter w:w="38" w:type="dxa"/>
          <w:jc w:val="right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numPr>
                <w:ilvl w:val="0"/>
                <w:numId w:val="2"/>
              </w:numPr>
              <w:ind w:left="-62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both"/>
            </w:pPr>
            <w:r w:rsidRPr="0027606D">
              <w:t>Встреча с работниками правоохранительных органов по вопросу ответственности за участие в противоправных действиях (по согласованию)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в течение года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социальный педагог,</w:t>
            </w:r>
          </w:p>
          <w:p w:rsidR="00C04DA2" w:rsidRPr="0027606D" w:rsidRDefault="00C04DA2" w:rsidP="00A52754">
            <w:pPr>
              <w:pStyle w:val="a3"/>
              <w:spacing w:before="0" w:beforeAutospacing="0" w:after="0" w:afterAutospacing="0"/>
              <w:jc w:val="center"/>
            </w:pPr>
            <w:r w:rsidRPr="0027606D">
              <w:t>классные руководители</w:t>
            </w:r>
          </w:p>
        </w:tc>
      </w:tr>
    </w:tbl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>
      <w:pPr>
        <w:jc w:val="both"/>
      </w:pPr>
    </w:p>
    <w:p w:rsidR="00C04DA2" w:rsidRDefault="00C04DA2" w:rsidP="00C04DA2"/>
    <w:p w:rsidR="00704D90" w:rsidRDefault="00704D90"/>
    <w:sectPr w:rsidR="00704D90" w:rsidSect="00A9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520"/>
    <w:multiLevelType w:val="multilevel"/>
    <w:tmpl w:val="472AA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7030A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F553BE0"/>
    <w:multiLevelType w:val="hybridMultilevel"/>
    <w:tmpl w:val="AD70229C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39455A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DA2"/>
    <w:rsid w:val="00203D52"/>
    <w:rsid w:val="004A61CA"/>
    <w:rsid w:val="00704D90"/>
    <w:rsid w:val="00C04DA2"/>
    <w:rsid w:val="00E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4A71"/>
  <w15:docId w15:val="{B29B0C19-AD76-41EC-B5F4-740179F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4D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4DA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04DA2"/>
    <w:pPr>
      <w:spacing w:after="120"/>
    </w:pPr>
  </w:style>
  <w:style w:type="character" w:customStyle="1" w:styleId="a5">
    <w:name w:val="Основной текст Знак"/>
    <w:basedOn w:val="a0"/>
    <w:link w:val="a4"/>
    <w:rsid w:val="00C0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DA2"/>
  </w:style>
  <w:style w:type="paragraph" w:customStyle="1" w:styleId="21">
    <w:name w:val="Основной текст с отступом 21"/>
    <w:basedOn w:val="a"/>
    <w:rsid w:val="00C04DA2"/>
    <w:pPr>
      <w:ind w:firstLine="72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</cp:lastModifiedBy>
  <cp:revision>5</cp:revision>
  <dcterms:created xsi:type="dcterms:W3CDTF">2018-09-25T14:33:00Z</dcterms:created>
  <dcterms:modified xsi:type="dcterms:W3CDTF">2019-02-06T01:37:00Z</dcterms:modified>
</cp:coreProperties>
</file>