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51" w:rsidRDefault="00B73851" w:rsidP="00832F9C">
      <w:pPr>
        <w:ind w:left="283" w:right="283" w:firstLine="284"/>
        <w:jc w:val="center"/>
        <w:rPr>
          <w:sz w:val="24"/>
          <w:szCs w:val="24"/>
        </w:rPr>
      </w:pPr>
    </w:p>
    <w:p w:rsidR="00B73851" w:rsidRDefault="00B73851" w:rsidP="00B738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2"/>
        <w:gridCol w:w="4611"/>
        <w:gridCol w:w="4596"/>
      </w:tblGrid>
      <w:tr w:rsidR="00B73851" w:rsidTr="00B73851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руководителей</w:t>
            </w:r>
          </w:p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М.А./</w:t>
            </w:r>
          </w:p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27.08.2018г</w:t>
            </w:r>
          </w:p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с.Варфоломеевка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М.А./</w:t>
            </w:r>
          </w:p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 2018 г.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с.Варфоломееевка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/Ахметова Г.Ж./</w:t>
            </w:r>
          </w:p>
          <w:p w:rsidR="00B73851" w:rsidRDefault="00B7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Приказ№  от _________2017г</w:t>
            </w:r>
          </w:p>
        </w:tc>
      </w:tr>
    </w:tbl>
    <w:p w:rsidR="00B73851" w:rsidRDefault="00B73851" w:rsidP="00B73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51" w:rsidRDefault="00B73851" w:rsidP="00B73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51" w:rsidRDefault="00B73851" w:rsidP="00B73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51" w:rsidRDefault="00B73851" w:rsidP="00B73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КРУЖКА</w:t>
      </w:r>
    </w:p>
    <w:p w:rsidR="00B73851" w:rsidRDefault="00B73851" w:rsidP="00B73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МИРЕ ХУДОЖЕСТВЕННОГО СЛОВА»</w:t>
      </w:r>
    </w:p>
    <w:p w:rsidR="00B73851" w:rsidRDefault="00B73851" w:rsidP="00B73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  КЛАССЫ</w:t>
      </w:r>
      <w:proofErr w:type="gramEnd"/>
    </w:p>
    <w:p w:rsidR="00B73851" w:rsidRDefault="00B73851" w:rsidP="00B73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БИСЕКЕНЕВОЙ УЛЬЖАН ИБРАГИЕВНЫ</w:t>
      </w:r>
    </w:p>
    <w:p w:rsidR="00B73851" w:rsidRDefault="00B73851" w:rsidP="00B73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КВАЛИФИКАЦИОННАЯ КАТЕГОРИЯ</w:t>
      </w:r>
    </w:p>
    <w:p w:rsidR="00B73851" w:rsidRDefault="00B73851" w:rsidP="00B738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851" w:rsidRDefault="00B73851" w:rsidP="00B73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B73851" w:rsidRDefault="00B73851" w:rsidP="00832F9C">
      <w:pPr>
        <w:ind w:left="283" w:right="283" w:firstLine="284"/>
        <w:jc w:val="center"/>
        <w:rPr>
          <w:sz w:val="24"/>
          <w:szCs w:val="24"/>
        </w:rPr>
      </w:pPr>
    </w:p>
    <w:p w:rsidR="00B73851" w:rsidRDefault="00B73851" w:rsidP="00B73851">
      <w:pPr>
        <w:ind w:right="283"/>
        <w:rPr>
          <w:sz w:val="24"/>
          <w:szCs w:val="24"/>
        </w:rPr>
      </w:pPr>
    </w:p>
    <w:p w:rsidR="00B73851" w:rsidRDefault="00B73851" w:rsidP="00B73851">
      <w:pPr>
        <w:ind w:right="283"/>
        <w:rPr>
          <w:sz w:val="24"/>
          <w:szCs w:val="24"/>
        </w:rPr>
      </w:pPr>
    </w:p>
    <w:p w:rsidR="002B3F04" w:rsidRPr="008852DB" w:rsidRDefault="002B3F04" w:rsidP="00832F9C">
      <w:pPr>
        <w:ind w:left="283" w:right="283" w:firstLine="284"/>
        <w:jc w:val="center"/>
        <w:rPr>
          <w:sz w:val="24"/>
          <w:szCs w:val="24"/>
        </w:rPr>
      </w:pPr>
      <w:r w:rsidRPr="008852DB">
        <w:rPr>
          <w:sz w:val="24"/>
          <w:szCs w:val="24"/>
        </w:rPr>
        <w:lastRenderedPageBreak/>
        <w:t>Пояснительная записка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Современное литературное образование, как и образование в целом, переживает очередной период реформ. Перед школой ставится задача подготовки учащихся к жизни, практической деятельности. Чтение вершинных произведений русской литературы и знакомство с их театральными и кинематографическими интерпретациями справедливо осознается как насущная потребность, необходимый опыт общения с подлинным искусством, заставляющим остановиться, задуматься о вечных, непреходящих жизненных ценностях. В решении комплекса воспитательных задач литературе как искусству словесного образа, имеющему высокую степень эмоционального воздействия на подрастающее поколение, отводится главная роль.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Литературный кружок «В мире художественного слова» для учащихся 7 класса общеобразовательной школы направлен на решение важнейшей задачи современного образования – становление гармоничной личности, воспитание гражданина,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Цель курса – содействие воспитанию эстетической культуры учащихся, формированию интереса к чтению, нравственных, гуманистических ценностей, расширению кругозора, развитию речи школьников.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Задачи заключаются в том, чтобы, используя возможности данного кружка, способствовать формированию умений: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улавливать основную эмоциональную тональность художественного текста и динамику авторских чувств;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видеть читаемое в воображении, представлять себе образы текста;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соединять образы, мысли, чувства, наполняющие текст, с собственным личным опытом, с пережитым в реальности;</w:t>
      </w:r>
    </w:p>
    <w:p w:rsidR="007A78C5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анализировать художественный текст, чувствовать красоту произведения, его идейное своеобразие и художественную форму;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соотносить музыкальную, театральную, изобразительную интерпретацию текста с авторской мыслью произведения.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Основное внимание на занятиях кружка уделяется специфическим особенностям художественного текста, выявлению видов художественных образов и рассмотрению средств их создания. Воспитание вдумчивого читателя, являющееся целью школьного изучения литературы, не может быть осуществлено лишь на уроках. Современный ученик сталкивается с самой разнообразной культурной информацией, которая воздействует на его читательские интересы, часто определяет круг и характер внеклассного чтения. Занятия предлагаемого кружка расширяют представления школьников о литературе как искусстве, помогают осознать, привести в систему все разнообразные впечатления подростков, сделать правильные выводы.</w:t>
      </w:r>
    </w:p>
    <w:p w:rsidR="009C7A24" w:rsidRDefault="009C7A24" w:rsidP="000C6D6D">
      <w:pPr>
        <w:jc w:val="center"/>
        <w:rPr>
          <w:sz w:val="24"/>
          <w:szCs w:val="24"/>
        </w:rPr>
      </w:pPr>
    </w:p>
    <w:p w:rsidR="002B3F04" w:rsidRPr="008852DB" w:rsidRDefault="002B3F04" w:rsidP="000C6D6D">
      <w:pPr>
        <w:jc w:val="center"/>
        <w:rPr>
          <w:sz w:val="24"/>
          <w:szCs w:val="24"/>
        </w:rPr>
      </w:pPr>
      <w:r w:rsidRPr="008852DB">
        <w:rPr>
          <w:sz w:val="24"/>
          <w:szCs w:val="24"/>
        </w:rPr>
        <w:t>Результаты обучения: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Предполагается, что в результате изучения программного материала кружка «В мире художественного слова» учащиеся должны: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знать/понимать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содержание изученных литературных произведений;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основные факты жизни и особенности творчества авторов изученных произведений;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изученные теоретико-литературные понятия;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уметь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правильно, бегло, осмысленно и выразительно читать тексты художественных произведений;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выразительно читать произведения или отрывки из них наизусть;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уметь определять принадлежность произведения к одному из литературных родов (эпос, лирика, драма), к одному из жанров;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строить устные и письменные высказывания в связи с изученным произведением.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Система творческих заданий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Система творческих заданий представлена следующими видами работ: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сочинения разных типов (характеристика литературного героя; сопоставление эпизодов; отзыв о прочитанной книге);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сочинение собственных литературных произведений (рассказов, стихотворений, баллад);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 </w:t>
      </w:r>
      <w:proofErr w:type="spellStart"/>
      <w:r w:rsidRPr="008852DB">
        <w:rPr>
          <w:sz w:val="24"/>
          <w:szCs w:val="24"/>
        </w:rPr>
        <w:t>инсценирование</w:t>
      </w:r>
      <w:proofErr w:type="spellEnd"/>
      <w:r w:rsidRPr="008852DB">
        <w:rPr>
          <w:sz w:val="24"/>
          <w:szCs w:val="24"/>
        </w:rPr>
        <w:t xml:space="preserve"> понравившихся эпизодов;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 создание иллюстраций к понравившемуся произведению.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Виды контроля и проверки знаний, умений и навыков учащихся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Основными видами контроля и проверки знаний учащихся являются: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lastRenderedPageBreak/>
        <w:t> фронтальный опрос-беседа;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 тестовая работа;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 система творческих заданий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 ведение читательского дневника.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Все эти виды и формы деятельности на занятиях кружка позволяют развивать у учащихся самостоятельность, творческую активность и прививать интерес к литературе и чтению.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Ожидаемые результаты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В процессе обучения ребята получат теоретические знания, которые помогут им при выполнении творческих </w:t>
      </w:r>
      <w:proofErr w:type="gramStart"/>
      <w:r w:rsidRPr="008852DB">
        <w:rPr>
          <w:sz w:val="24"/>
          <w:szCs w:val="24"/>
        </w:rPr>
        <w:t>работ :</w:t>
      </w:r>
      <w:proofErr w:type="gramEnd"/>
      <w:r w:rsidRPr="008852DB">
        <w:rPr>
          <w:sz w:val="24"/>
          <w:szCs w:val="24"/>
        </w:rPr>
        <w:t xml:space="preserve"> написании учебно-исследовательских работ, написании сочинений, по организации и проведению выставок, тематических вечеров.</w:t>
      </w:r>
    </w:p>
    <w:p w:rsidR="002B3F04" w:rsidRPr="008852DB" w:rsidRDefault="002B3F04" w:rsidP="002B3F04">
      <w:pPr>
        <w:rPr>
          <w:sz w:val="24"/>
          <w:szCs w:val="24"/>
        </w:rPr>
      </w:pPr>
      <w:r w:rsidRPr="008852DB">
        <w:rPr>
          <w:sz w:val="24"/>
          <w:szCs w:val="24"/>
        </w:rPr>
        <w:t>Учащиеся, прошедшие курс кружка, более свободно и грамотно будут выстраивать свои устные выступления перед аудиторией, свободно комментировать прочитанные тексты, создавать отзывы и рецензии, а главное – понимать текст и создавать собственные тексты (поэтические) и тексты статей, сочинений и т.д.</w:t>
      </w:r>
    </w:p>
    <w:p w:rsidR="000C6D6D" w:rsidRDefault="000C6D6D" w:rsidP="000C6D6D">
      <w:pPr>
        <w:jc w:val="center"/>
        <w:rPr>
          <w:sz w:val="24"/>
          <w:szCs w:val="24"/>
        </w:rPr>
      </w:pPr>
    </w:p>
    <w:p w:rsidR="000C6D6D" w:rsidRDefault="000C6D6D" w:rsidP="000C6D6D">
      <w:pPr>
        <w:jc w:val="center"/>
        <w:rPr>
          <w:sz w:val="24"/>
          <w:szCs w:val="24"/>
        </w:rPr>
      </w:pPr>
    </w:p>
    <w:p w:rsidR="000C6D6D" w:rsidRDefault="000C6D6D" w:rsidP="000C6D6D">
      <w:pPr>
        <w:jc w:val="center"/>
        <w:rPr>
          <w:sz w:val="24"/>
          <w:szCs w:val="24"/>
        </w:rPr>
      </w:pPr>
    </w:p>
    <w:p w:rsidR="000C6D6D" w:rsidRDefault="000C6D6D" w:rsidP="000C6D6D">
      <w:pPr>
        <w:jc w:val="center"/>
        <w:rPr>
          <w:sz w:val="24"/>
          <w:szCs w:val="24"/>
        </w:rPr>
      </w:pPr>
    </w:p>
    <w:p w:rsidR="000C6D6D" w:rsidRDefault="000C6D6D" w:rsidP="000C6D6D">
      <w:pPr>
        <w:jc w:val="center"/>
        <w:rPr>
          <w:sz w:val="24"/>
          <w:szCs w:val="24"/>
        </w:rPr>
      </w:pPr>
    </w:p>
    <w:p w:rsidR="000C6D6D" w:rsidRDefault="000C6D6D" w:rsidP="000C6D6D">
      <w:pPr>
        <w:jc w:val="center"/>
        <w:rPr>
          <w:sz w:val="24"/>
          <w:szCs w:val="24"/>
        </w:rPr>
      </w:pPr>
    </w:p>
    <w:p w:rsidR="000C6D6D" w:rsidRDefault="000C6D6D" w:rsidP="000C6D6D">
      <w:pPr>
        <w:jc w:val="center"/>
        <w:rPr>
          <w:sz w:val="24"/>
          <w:szCs w:val="24"/>
        </w:rPr>
      </w:pPr>
    </w:p>
    <w:p w:rsidR="000C6D6D" w:rsidRDefault="000C6D6D" w:rsidP="000C6D6D">
      <w:pPr>
        <w:jc w:val="center"/>
        <w:rPr>
          <w:sz w:val="24"/>
          <w:szCs w:val="24"/>
        </w:rPr>
      </w:pPr>
    </w:p>
    <w:p w:rsidR="000C6D6D" w:rsidRDefault="000C6D6D" w:rsidP="000C6D6D">
      <w:pPr>
        <w:jc w:val="center"/>
        <w:rPr>
          <w:sz w:val="24"/>
          <w:szCs w:val="24"/>
        </w:rPr>
      </w:pPr>
    </w:p>
    <w:p w:rsidR="000C6D6D" w:rsidRDefault="000C6D6D" w:rsidP="000C6D6D">
      <w:pPr>
        <w:rPr>
          <w:sz w:val="24"/>
          <w:szCs w:val="24"/>
        </w:rPr>
      </w:pPr>
    </w:p>
    <w:p w:rsidR="00224829" w:rsidRPr="008852DB" w:rsidRDefault="00224829" w:rsidP="000C6D6D">
      <w:pPr>
        <w:jc w:val="center"/>
        <w:rPr>
          <w:sz w:val="24"/>
          <w:szCs w:val="24"/>
        </w:rPr>
      </w:pPr>
      <w:r w:rsidRPr="008852DB">
        <w:rPr>
          <w:sz w:val="24"/>
          <w:szCs w:val="24"/>
        </w:rPr>
        <w:lastRenderedPageBreak/>
        <w:t>Основное содержание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34 часа (1 час в неделю)</w:t>
      </w:r>
    </w:p>
    <w:p w:rsidR="00224829" w:rsidRPr="008852DB" w:rsidRDefault="00224829" w:rsidP="000C6D6D">
      <w:pPr>
        <w:jc w:val="center"/>
        <w:rPr>
          <w:sz w:val="24"/>
          <w:szCs w:val="24"/>
        </w:rPr>
      </w:pPr>
      <w:r w:rsidRPr="008852DB">
        <w:rPr>
          <w:sz w:val="24"/>
          <w:szCs w:val="24"/>
        </w:rPr>
        <w:t>Раздел 1.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Литература – часть нашей жизни. (1 ч)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Значение литературы в жизни человека.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Чтение как творческая деятельность. (Работа со статьёй И.А. Ильина «О чтении»)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Связь литературы с другими видами искусства</w:t>
      </w:r>
    </w:p>
    <w:p w:rsidR="00224829" w:rsidRPr="008852DB" w:rsidRDefault="00224829" w:rsidP="000C6D6D">
      <w:pPr>
        <w:jc w:val="center"/>
        <w:rPr>
          <w:sz w:val="24"/>
          <w:szCs w:val="24"/>
        </w:rPr>
      </w:pPr>
      <w:r w:rsidRPr="008852DB">
        <w:rPr>
          <w:sz w:val="24"/>
          <w:szCs w:val="24"/>
        </w:rPr>
        <w:t>Раздел 2.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Нравственная сила древнерусской литературы.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Обзор произведений. Великая сила притчи.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Притча о блудном сыне. Содержание, сюжет, смысл.</w:t>
      </w:r>
    </w:p>
    <w:p w:rsidR="00224829" w:rsidRPr="008852DB" w:rsidRDefault="00224829" w:rsidP="000C6D6D">
      <w:pPr>
        <w:jc w:val="center"/>
        <w:rPr>
          <w:sz w:val="24"/>
          <w:szCs w:val="24"/>
        </w:rPr>
      </w:pPr>
      <w:r w:rsidRPr="008852DB">
        <w:rPr>
          <w:sz w:val="24"/>
          <w:szCs w:val="24"/>
        </w:rPr>
        <w:t>Раздел 3.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Человек и природа в современной литературе (5 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Образы-символы и их роль в </w:t>
      </w:r>
      <w:proofErr w:type="gramStart"/>
      <w:r w:rsidRPr="008852DB">
        <w:rPr>
          <w:sz w:val="24"/>
          <w:szCs w:val="24"/>
        </w:rPr>
        <w:t>произведениях ,</w:t>
      </w:r>
      <w:proofErr w:type="gramEnd"/>
      <w:r w:rsidRPr="008852DB">
        <w:rPr>
          <w:sz w:val="24"/>
          <w:szCs w:val="24"/>
        </w:rPr>
        <w:t xml:space="preserve"> публицистичность и лиризм произведений В. Распутина «Прощание с Матёрой» и В. Астафьева «Царь-рыба».( 1 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Картины природы в живописи (Левитан, Васильев, Шишкин, Поленов, Коровин) и поэзии (Ф. Тютчев, А. Фет, А. Пушкин) </w:t>
      </w:r>
      <w:proofErr w:type="spellStart"/>
      <w:r w:rsidRPr="008852DB">
        <w:rPr>
          <w:sz w:val="24"/>
          <w:szCs w:val="24"/>
        </w:rPr>
        <w:t>XIXв</w:t>
      </w:r>
      <w:proofErr w:type="spellEnd"/>
      <w:r w:rsidRPr="008852DB">
        <w:rPr>
          <w:sz w:val="24"/>
          <w:szCs w:val="24"/>
        </w:rPr>
        <w:t>. (1 ч)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«…её жизнь не пройдет даром…» (По рассказу </w:t>
      </w:r>
      <w:proofErr w:type="spellStart"/>
      <w:r w:rsidRPr="008852DB">
        <w:rPr>
          <w:sz w:val="24"/>
          <w:szCs w:val="24"/>
        </w:rPr>
        <w:t>К.Г.Паустовского</w:t>
      </w:r>
      <w:proofErr w:type="spellEnd"/>
      <w:r w:rsidRPr="008852DB">
        <w:rPr>
          <w:sz w:val="24"/>
          <w:szCs w:val="24"/>
        </w:rPr>
        <w:t xml:space="preserve"> «Корзина с еловыми шишками»). (1 ч)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Человек и природа в рассказе </w:t>
      </w:r>
      <w:proofErr w:type="spellStart"/>
      <w:r w:rsidRPr="008852DB">
        <w:rPr>
          <w:sz w:val="24"/>
          <w:szCs w:val="24"/>
        </w:rPr>
        <w:t>В.Крупина</w:t>
      </w:r>
      <w:proofErr w:type="spellEnd"/>
      <w:r w:rsidRPr="008852DB">
        <w:rPr>
          <w:sz w:val="24"/>
          <w:szCs w:val="24"/>
        </w:rPr>
        <w:t xml:space="preserve"> «Петушиная история» и в произведениях </w:t>
      </w:r>
      <w:proofErr w:type="spellStart"/>
      <w:r w:rsidRPr="008852DB">
        <w:rPr>
          <w:sz w:val="24"/>
          <w:szCs w:val="24"/>
        </w:rPr>
        <w:t>В.Ю.Ламова</w:t>
      </w:r>
      <w:proofErr w:type="spellEnd"/>
      <w:r w:rsidRPr="008852DB">
        <w:rPr>
          <w:sz w:val="24"/>
          <w:szCs w:val="24"/>
        </w:rPr>
        <w:t xml:space="preserve"> (1 ч.)</w:t>
      </w:r>
    </w:p>
    <w:p w:rsidR="002B3F04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Человек, природа и будущее цивилизации. Боль за родную землю. Экологические и нравственные </w:t>
      </w:r>
      <w:proofErr w:type="gramStart"/>
      <w:r w:rsidRPr="008852DB">
        <w:rPr>
          <w:sz w:val="24"/>
          <w:szCs w:val="24"/>
        </w:rPr>
        <w:t>проблемы.(</w:t>
      </w:r>
      <w:proofErr w:type="gramEnd"/>
      <w:r w:rsidRPr="008852DB">
        <w:rPr>
          <w:sz w:val="24"/>
          <w:szCs w:val="24"/>
        </w:rPr>
        <w:t>1ч.)</w:t>
      </w:r>
    </w:p>
    <w:p w:rsidR="000C6D6D" w:rsidRDefault="000C6D6D" w:rsidP="00224829">
      <w:pPr>
        <w:rPr>
          <w:sz w:val="24"/>
          <w:szCs w:val="24"/>
        </w:rPr>
      </w:pPr>
    </w:p>
    <w:p w:rsidR="009C7A24" w:rsidRDefault="009C7A24" w:rsidP="000C6D6D">
      <w:pPr>
        <w:jc w:val="center"/>
        <w:rPr>
          <w:sz w:val="24"/>
          <w:szCs w:val="24"/>
        </w:rPr>
      </w:pPr>
    </w:p>
    <w:p w:rsidR="009C7A24" w:rsidRDefault="009C7A24" w:rsidP="000C6D6D">
      <w:pPr>
        <w:jc w:val="center"/>
        <w:rPr>
          <w:sz w:val="24"/>
          <w:szCs w:val="24"/>
        </w:rPr>
      </w:pPr>
    </w:p>
    <w:p w:rsidR="00224829" w:rsidRPr="008852DB" w:rsidRDefault="00224829" w:rsidP="000C6D6D">
      <w:pPr>
        <w:jc w:val="center"/>
        <w:rPr>
          <w:sz w:val="24"/>
          <w:szCs w:val="24"/>
        </w:rPr>
      </w:pPr>
      <w:r w:rsidRPr="008852DB">
        <w:rPr>
          <w:sz w:val="24"/>
          <w:szCs w:val="24"/>
        </w:rPr>
        <w:t>Раздел 4.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Береги в себе человека. (6 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Нравственная красота простого человека. Е Носов «Яблочный спас», </w:t>
      </w:r>
      <w:proofErr w:type="spellStart"/>
      <w:r w:rsidRPr="008852DB">
        <w:rPr>
          <w:sz w:val="24"/>
          <w:szCs w:val="24"/>
        </w:rPr>
        <w:t>Б.Екимов</w:t>
      </w:r>
      <w:proofErr w:type="spellEnd"/>
      <w:r w:rsidRPr="008852DB">
        <w:rPr>
          <w:sz w:val="24"/>
          <w:szCs w:val="24"/>
        </w:rPr>
        <w:t xml:space="preserve"> «Ночь исцеления».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Нравственный выбор героев в рассказе </w:t>
      </w:r>
      <w:proofErr w:type="spellStart"/>
      <w:r w:rsidRPr="008852DB">
        <w:rPr>
          <w:sz w:val="24"/>
          <w:szCs w:val="24"/>
        </w:rPr>
        <w:t>И.Зверева</w:t>
      </w:r>
      <w:proofErr w:type="spellEnd"/>
      <w:r w:rsidRPr="008852DB">
        <w:rPr>
          <w:sz w:val="24"/>
          <w:szCs w:val="24"/>
        </w:rPr>
        <w:t xml:space="preserve"> «Второе апреля</w:t>
      </w:r>
      <w:proofErr w:type="gramStart"/>
      <w:r w:rsidRPr="008852DB">
        <w:rPr>
          <w:sz w:val="24"/>
          <w:szCs w:val="24"/>
        </w:rPr>
        <w:t>» ,</w:t>
      </w:r>
      <w:proofErr w:type="gramEnd"/>
      <w:r w:rsidRPr="008852DB">
        <w:rPr>
          <w:sz w:val="24"/>
          <w:szCs w:val="24"/>
        </w:rPr>
        <w:t xml:space="preserve"> в рассказе </w:t>
      </w:r>
      <w:proofErr w:type="spellStart"/>
      <w:r w:rsidRPr="008852DB">
        <w:rPr>
          <w:sz w:val="24"/>
          <w:szCs w:val="24"/>
        </w:rPr>
        <w:t>А.Грина</w:t>
      </w:r>
      <w:proofErr w:type="spellEnd"/>
      <w:r w:rsidRPr="008852DB">
        <w:rPr>
          <w:sz w:val="24"/>
          <w:szCs w:val="24"/>
        </w:rPr>
        <w:t xml:space="preserve"> «Победитель» (1 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«Жестокие игры» в рассказе </w:t>
      </w:r>
      <w:proofErr w:type="spellStart"/>
      <w:r w:rsidRPr="008852DB">
        <w:rPr>
          <w:sz w:val="24"/>
          <w:szCs w:val="24"/>
        </w:rPr>
        <w:t>Б.Васильева</w:t>
      </w:r>
      <w:proofErr w:type="spellEnd"/>
      <w:r w:rsidRPr="008852DB">
        <w:rPr>
          <w:sz w:val="24"/>
          <w:szCs w:val="24"/>
        </w:rPr>
        <w:t xml:space="preserve"> «Великолепная шестёрка»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Тема добра и зла в рассказе </w:t>
      </w:r>
      <w:proofErr w:type="spellStart"/>
      <w:r w:rsidRPr="008852DB">
        <w:rPr>
          <w:sz w:val="24"/>
          <w:szCs w:val="24"/>
        </w:rPr>
        <w:t>В.Крупина</w:t>
      </w:r>
      <w:proofErr w:type="spellEnd"/>
      <w:r w:rsidRPr="008852DB">
        <w:rPr>
          <w:sz w:val="24"/>
          <w:szCs w:val="24"/>
        </w:rPr>
        <w:t xml:space="preserve"> «Мальчик из интерната». (1 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И. </w:t>
      </w:r>
      <w:proofErr w:type="spellStart"/>
      <w:r w:rsidRPr="008852DB">
        <w:rPr>
          <w:sz w:val="24"/>
          <w:szCs w:val="24"/>
        </w:rPr>
        <w:t>Шмелёв</w:t>
      </w:r>
      <w:proofErr w:type="spellEnd"/>
      <w:r w:rsidRPr="008852DB">
        <w:rPr>
          <w:sz w:val="24"/>
          <w:szCs w:val="24"/>
        </w:rPr>
        <w:t>. Авторская позиция в рассказе «Мой Марс» (1 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Н. Д. </w:t>
      </w:r>
      <w:proofErr w:type="spellStart"/>
      <w:r w:rsidRPr="008852DB">
        <w:rPr>
          <w:sz w:val="24"/>
          <w:szCs w:val="24"/>
        </w:rPr>
        <w:t>Телешов</w:t>
      </w:r>
      <w:proofErr w:type="spellEnd"/>
      <w:r w:rsidRPr="008852DB">
        <w:rPr>
          <w:sz w:val="24"/>
          <w:szCs w:val="24"/>
        </w:rPr>
        <w:t>. Проблематика рассказа «Белая цапля» (сказка) (1ч.)</w:t>
      </w:r>
    </w:p>
    <w:p w:rsidR="00224829" w:rsidRPr="008852DB" w:rsidRDefault="00224829" w:rsidP="000C6D6D">
      <w:pPr>
        <w:jc w:val="center"/>
        <w:rPr>
          <w:sz w:val="24"/>
          <w:szCs w:val="24"/>
        </w:rPr>
      </w:pPr>
      <w:r w:rsidRPr="008852DB">
        <w:rPr>
          <w:sz w:val="24"/>
          <w:szCs w:val="24"/>
        </w:rPr>
        <w:t>Раздел 5.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Красоту надо создавать в себе. (8 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Читая «Письма о добром и прекрасном» </w:t>
      </w:r>
      <w:proofErr w:type="spellStart"/>
      <w:proofErr w:type="gramStart"/>
      <w:r w:rsidRPr="008852DB">
        <w:rPr>
          <w:sz w:val="24"/>
          <w:szCs w:val="24"/>
        </w:rPr>
        <w:t>Д.С.Лихачева</w:t>
      </w:r>
      <w:proofErr w:type="spellEnd"/>
      <w:r w:rsidRPr="008852DB">
        <w:rPr>
          <w:sz w:val="24"/>
          <w:szCs w:val="24"/>
        </w:rPr>
        <w:t xml:space="preserve"> ,</w:t>
      </w:r>
      <w:proofErr w:type="gramEnd"/>
      <w:r w:rsidRPr="008852DB">
        <w:rPr>
          <w:sz w:val="24"/>
          <w:szCs w:val="24"/>
        </w:rPr>
        <w:t xml:space="preserve"> Сказка </w:t>
      </w:r>
      <w:proofErr w:type="spellStart"/>
      <w:r w:rsidRPr="008852DB">
        <w:rPr>
          <w:sz w:val="24"/>
          <w:szCs w:val="24"/>
        </w:rPr>
        <w:t>Г.Х.Андерсена</w:t>
      </w:r>
      <w:proofErr w:type="spellEnd"/>
      <w:r w:rsidRPr="008852DB">
        <w:rPr>
          <w:sz w:val="24"/>
          <w:szCs w:val="24"/>
        </w:rPr>
        <w:t xml:space="preserve"> «Старый дом».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В. Солоухин. Мир прекрасного в рассказе «Камешки на ладони»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Образ сердца в рассказе </w:t>
      </w:r>
      <w:proofErr w:type="spellStart"/>
      <w:r w:rsidRPr="008852DB">
        <w:rPr>
          <w:sz w:val="24"/>
          <w:szCs w:val="24"/>
        </w:rPr>
        <w:t>А.П.Платонова</w:t>
      </w:r>
      <w:proofErr w:type="spellEnd"/>
      <w:r w:rsidRPr="008852DB">
        <w:rPr>
          <w:sz w:val="24"/>
          <w:szCs w:val="24"/>
        </w:rPr>
        <w:t xml:space="preserve"> «Дерево Родины» (1 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Тема личной ответственности за поступки в рассказе </w:t>
      </w:r>
      <w:proofErr w:type="spellStart"/>
      <w:r w:rsidRPr="008852DB">
        <w:rPr>
          <w:sz w:val="24"/>
          <w:szCs w:val="24"/>
        </w:rPr>
        <w:t>Ю.Яковлева</w:t>
      </w:r>
      <w:proofErr w:type="spellEnd"/>
      <w:r w:rsidRPr="008852DB">
        <w:rPr>
          <w:sz w:val="24"/>
          <w:szCs w:val="24"/>
        </w:rPr>
        <w:t xml:space="preserve"> «А Воробьев стекло не выбивал».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Тема любви в рассказе </w:t>
      </w:r>
      <w:proofErr w:type="spellStart"/>
      <w:r w:rsidRPr="008852DB">
        <w:rPr>
          <w:sz w:val="24"/>
          <w:szCs w:val="24"/>
        </w:rPr>
        <w:t>В.Крупина</w:t>
      </w:r>
      <w:proofErr w:type="spellEnd"/>
      <w:r w:rsidRPr="008852DB">
        <w:rPr>
          <w:sz w:val="24"/>
          <w:szCs w:val="24"/>
        </w:rPr>
        <w:t xml:space="preserve"> «Возраст любви». (1 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Мир сверстников в рассказе </w:t>
      </w:r>
      <w:proofErr w:type="spellStart"/>
      <w:r w:rsidRPr="008852DB">
        <w:rPr>
          <w:sz w:val="24"/>
          <w:szCs w:val="24"/>
        </w:rPr>
        <w:t>В.Крупина</w:t>
      </w:r>
      <w:proofErr w:type="spellEnd"/>
      <w:r w:rsidRPr="008852DB">
        <w:rPr>
          <w:sz w:val="24"/>
          <w:szCs w:val="24"/>
        </w:rPr>
        <w:t xml:space="preserve"> «Песок в корабельных часах» (1 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Красота в жизни людей. Ф. Абрамов. Цикл «Трава-мурава» (1 ч)</w:t>
      </w:r>
    </w:p>
    <w:p w:rsidR="009C7A24" w:rsidRDefault="00224829" w:rsidP="00B73851">
      <w:pPr>
        <w:rPr>
          <w:sz w:val="24"/>
          <w:szCs w:val="24"/>
        </w:rPr>
      </w:pPr>
      <w:r w:rsidRPr="008852DB">
        <w:rPr>
          <w:sz w:val="24"/>
          <w:szCs w:val="24"/>
        </w:rPr>
        <w:t>В поисках Синей птицы (урок-путешествие по мотивам сказки М. Метерлинка) (1ч.)</w:t>
      </w:r>
    </w:p>
    <w:p w:rsidR="00B73851" w:rsidRDefault="00B73851" w:rsidP="00B73851">
      <w:pPr>
        <w:rPr>
          <w:sz w:val="24"/>
          <w:szCs w:val="24"/>
        </w:rPr>
      </w:pPr>
    </w:p>
    <w:p w:rsidR="00224829" w:rsidRPr="008852DB" w:rsidRDefault="00224829" w:rsidP="000C6D6D">
      <w:pPr>
        <w:jc w:val="center"/>
        <w:rPr>
          <w:sz w:val="24"/>
          <w:szCs w:val="24"/>
        </w:rPr>
      </w:pPr>
      <w:r w:rsidRPr="008852DB">
        <w:rPr>
          <w:sz w:val="24"/>
          <w:szCs w:val="24"/>
        </w:rPr>
        <w:lastRenderedPageBreak/>
        <w:t>Раздел 6.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Человек на Земле. (3 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Вопросы смысла жизни. Ф Абрамов «Деревянные кони», «Пелагея», «Алька».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Человек в кругу семьи. </w:t>
      </w:r>
      <w:proofErr w:type="spellStart"/>
      <w:r w:rsidRPr="008852DB">
        <w:rPr>
          <w:sz w:val="24"/>
          <w:szCs w:val="24"/>
        </w:rPr>
        <w:t>Г.Бакланов</w:t>
      </w:r>
      <w:proofErr w:type="spellEnd"/>
      <w:r w:rsidRPr="008852DB">
        <w:rPr>
          <w:sz w:val="24"/>
          <w:szCs w:val="24"/>
        </w:rPr>
        <w:t xml:space="preserve"> «Кондратий» и др.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Сердечное понимание мира. </w:t>
      </w:r>
      <w:proofErr w:type="spellStart"/>
      <w:r w:rsidRPr="008852DB">
        <w:rPr>
          <w:sz w:val="24"/>
          <w:szCs w:val="24"/>
        </w:rPr>
        <w:t>Б.Екимов</w:t>
      </w:r>
      <w:proofErr w:type="spellEnd"/>
      <w:r w:rsidRPr="008852DB">
        <w:rPr>
          <w:sz w:val="24"/>
          <w:szCs w:val="24"/>
        </w:rPr>
        <w:t xml:space="preserve"> «Пастушья звезда» (1ч.)</w:t>
      </w:r>
    </w:p>
    <w:p w:rsidR="00224829" w:rsidRPr="008852DB" w:rsidRDefault="00224829" w:rsidP="000C6D6D">
      <w:pPr>
        <w:jc w:val="center"/>
        <w:rPr>
          <w:sz w:val="24"/>
          <w:szCs w:val="24"/>
        </w:rPr>
      </w:pPr>
      <w:r w:rsidRPr="008852DB">
        <w:rPr>
          <w:sz w:val="24"/>
          <w:szCs w:val="24"/>
        </w:rPr>
        <w:t>Раздел 7.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Остаться человеком в пламени войны. (10 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Углубление темы ВОВ в современной литературе.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Духовные истоки массового героизма народа в защите Отечества. </w:t>
      </w:r>
      <w:proofErr w:type="spellStart"/>
      <w:r w:rsidRPr="008852DB">
        <w:rPr>
          <w:sz w:val="24"/>
          <w:szCs w:val="24"/>
        </w:rPr>
        <w:t>М.Шолохов</w:t>
      </w:r>
      <w:proofErr w:type="spellEnd"/>
      <w:r w:rsidRPr="008852DB">
        <w:rPr>
          <w:sz w:val="24"/>
          <w:szCs w:val="24"/>
        </w:rPr>
        <w:t xml:space="preserve"> «Судьба человека»; «Они сражались за Родину»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Образ молодого бойца. Суровая правда войны. Тема памяти живых и погибших. Бакланов «Навеки девятнадцатилетние»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Тема исторической правды в рассказе </w:t>
      </w:r>
      <w:proofErr w:type="spellStart"/>
      <w:r w:rsidRPr="008852DB">
        <w:rPr>
          <w:sz w:val="24"/>
          <w:szCs w:val="24"/>
        </w:rPr>
        <w:t>Е.Носова</w:t>
      </w:r>
      <w:proofErr w:type="spellEnd"/>
      <w:r w:rsidRPr="008852DB">
        <w:rPr>
          <w:sz w:val="24"/>
          <w:szCs w:val="24"/>
        </w:rPr>
        <w:t xml:space="preserve"> «Костёр на ветру».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Образ молодого солдата. (В. Кондратьев «Сашка».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«Написанная кровью сердца …» (Повесть </w:t>
      </w:r>
      <w:proofErr w:type="spellStart"/>
      <w:r w:rsidRPr="008852DB">
        <w:rPr>
          <w:sz w:val="24"/>
          <w:szCs w:val="24"/>
        </w:rPr>
        <w:t>К.Воробьёва</w:t>
      </w:r>
      <w:proofErr w:type="spellEnd"/>
      <w:r w:rsidRPr="008852DB">
        <w:rPr>
          <w:sz w:val="24"/>
          <w:szCs w:val="24"/>
        </w:rPr>
        <w:t xml:space="preserve"> «Это мы, Господи…».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Женщина и </w:t>
      </w:r>
      <w:proofErr w:type="spellStart"/>
      <w:proofErr w:type="gramStart"/>
      <w:r w:rsidRPr="008852DB">
        <w:rPr>
          <w:sz w:val="24"/>
          <w:szCs w:val="24"/>
        </w:rPr>
        <w:t>война.Стихи</w:t>
      </w:r>
      <w:proofErr w:type="spellEnd"/>
      <w:proofErr w:type="gramEnd"/>
      <w:r w:rsidRPr="008852DB">
        <w:rPr>
          <w:sz w:val="24"/>
          <w:szCs w:val="24"/>
        </w:rPr>
        <w:t xml:space="preserve"> </w:t>
      </w:r>
      <w:proofErr w:type="spellStart"/>
      <w:r w:rsidRPr="008852DB">
        <w:rPr>
          <w:sz w:val="24"/>
          <w:szCs w:val="24"/>
        </w:rPr>
        <w:t>Ю.Друниной</w:t>
      </w:r>
      <w:proofErr w:type="spellEnd"/>
      <w:r w:rsidRPr="008852DB">
        <w:rPr>
          <w:sz w:val="24"/>
          <w:szCs w:val="24"/>
        </w:rPr>
        <w:t xml:space="preserve"> ( 1ч.)</w:t>
      </w:r>
    </w:p>
    <w:p w:rsidR="00224829" w:rsidRPr="008852DB" w:rsidRDefault="00224829" w:rsidP="00224829">
      <w:pPr>
        <w:rPr>
          <w:sz w:val="24"/>
          <w:szCs w:val="24"/>
        </w:rPr>
      </w:pPr>
      <w:proofErr w:type="spellStart"/>
      <w:r w:rsidRPr="008852DB">
        <w:rPr>
          <w:sz w:val="24"/>
          <w:szCs w:val="24"/>
        </w:rPr>
        <w:t>В.Закруткин</w:t>
      </w:r>
      <w:proofErr w:type="spellEnd"/>
      <w:r w:rsidRPr="008852DB">
        <w:rPr>
          <w:sz w:val="24"/>
          <w:szCs w:val="24"/>
        </w:rPr>
        <w:t xml:space="preserve"> «Матерь человеческая» (1ч.)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Дети и война в рассказе </w:t>
      </w:r>
      <w:proofErr w:type="spellStart"/>
      <w:r w:rsidRPr="008852DB">
        <w:rPr>
          <w:sz w:val="24"/>
          <w:szCs w:val="24"/>
        </w:rPr>
        <w:t>Ю.Яковлева</w:t>
      </w:r>
      <w:proofErr w:type="spellEnd"/>
      <w:r w:rsidRPr="008852DB">
        <w:rPr>
          <w:sz w:val="24"/>
          <w:szCs w:val="24"/>
        </w:rPr>
        <w:t xml:space="preserve"> «Девочки с Васильевского острова»; Катаев «Сын полка» (1 ч.)</w:t>
      </w:r>
    </w:p>
    <w:p w:rsidR="00224829" w:rsidRPr="008852DB" w:rsidRDefault="00224829" w:rsidP="00224829">
      <w:pPr>
        <w:rPr>
          <w:sz w:val="24"/>
          <w:szCs w:val="24"/>
        </w:rPr>
      </w:pPr>
      <w:r w:rsidRPr="008852DB">
        <w:rPr>
          <w:sz w:val="24"/>
          <w:szCs w:val="24"/>
        </w:rPr>
        <w:t>«Афганская и Чеченская проза» (1ч.)</w:t>
      </w:r>
    </w:p>
    <w:p w:rsidR="00224829" w:rsidRPr="008852DB" w:rsidRDefault="00224829" w:rsidP="00224829">
      <w:pPr>
        <w:rPr>
          <w:sz w:val="24"/>
          <w:szCs w:val="24"/>
        </w:rPr>
      </w:pPr>
    </w:p>
    <w:p w:rsidR="00224829" w:rsidRPr="008852DB" w:rsidRDefault="00224829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829" w:rsidRPr="008852DB" w:rsidSect="00832F9C">
          <w:pgSz w:w="16838" w:h="11906" w:orient="landscape" w:code="9"/>
          <w:pgMar w:top="1418" w:right="1529" w:bottom="770" w:left="1560" w:header="720" w:footer="720" w:gutter="0"/>
          <w:cols w:space="720"/>
          <w:noEndnote/>
          <w:docGrid w:linePitch="299"/>
        </w:sectPr>
      </w:pPr>
    </w:p>
    <w:p w:rsidR="00224829" w:rsidRDefault="00224829" w:rsidP="000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0C6D6D" w:rsidRDefault="000C6D6D" w:rsidP="000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D6D" w:rsidRDefault="000C6D6D" w:rsidP="000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D6D" w:rsidRPr="008852DB" w:rsidRDefault="000C6D6D" w:rsidP="000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4260"/>
        <w:gridCol w:w="4262"/>
      </w:tblGrid>
      <w:tr w:rsidR="00224829" w:rsidRPr="008852DB" w:rsidTr="001970BE">
        <w:trPr>
          <w:trHeight w:val="28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класс </w:t>
            </w: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урока, раздела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224829" w:rsidRPr="008852DB" w:rsidTr="001970BE">
        <w:trPr>
          <w:trHeight w:val="12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– часть нашей жизни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24829" w:rsidRPr="008852DB" w:rsidTr="001970BE">
        <w:trPr>
          <w:trHeight w:val="12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Нравственная сила древнерусской литературы.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24829" w:rsidRPr="008852DB" w:rsidTr="001970BE">
        <w:trPr>
          <w:trHeight w:val="12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природа в современной литературе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224829" w:rsidRPr="008852DB" w:rsidTr="001970BE">
        <w:trPr>
          <w:trHeight w:val="12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 в себе человека.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224829" w:rsidRPr="008852DB" w:rsidTr="001970BE">
        <w:trPr>
          <w:trHeight w:val="12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Красоту надо создавать в себе.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224829" w:rsidRPr="008852DB" w:rsidTr="001970BE">
        <w:trPr>
          <w:trHeight w:val="12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на Земле.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224829" w:rsidRPr="008852DB" w:rsidTr="001970BE">
        <w:trPr>
          <w:trHeight w:val="12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Остаться человеком в пламени войны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9" w:rsidRPr="008852DB" w:rsidRDefault="00224829" w:rsidP="0022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1970BE" w:rsidRPr="008852DB" w:rsidTr="001970BE">
        <w:trPr>
          <w:trHeight w:val="40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E" w:rsidRPr="008852DB" w:rsidRDefault="001970BE" w:rsidP="0019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E" w:rsidRPr="008852DB" w:rsidRDefault="001970BE" w:rsidP="0019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  <w:p w:rsidR="001970BE" w:rsidRPr="008852DB" w:rsidRDefault="001970BE" w:rsidP="0019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70BE" w:rsidRPr="008852DB" w:rsidRDefault="001970BE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BE" w:rsidRPr="008852DB" w:rsidRDefault="001970BE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BE" w:rsidRPr="008852DB" w:rsidRDefault="001970BE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BE" w:rsidRPr="008852DB" w:rsidRDefault="001970BE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BE" w:rsidRPr="008852DB" w:rsidRDefault="001970BE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BE" w:rsidRPr="008852DB" w:rsidRDefault="001970BE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BE" w:rsidRPr="008852DB" w:rsidRDefault="001970BE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BE" w:rsidRPr="008852DB" w:rsidRDefault="001970BE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BE" w:rsidRPr="008852DB" w:rsidRDefault="001970BE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BE" w:rsidRPr="008852DB" w:rsidRDefault="001970BE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BE" w:rsidRDefault="001970BE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D6D" w:rsidRDefault="000C6D6D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D6D" w:rsidRDefault="000C6D6D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D6D" w:rsidRPr="008852DB" w:rsidRDefault="000C6D6D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0BE" w:rsidRPr="008852DB" w:rsidRDefault="001970BE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3851" w:rsidRDefault="00B73851" w:rsidP="000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4829" w:rsidRDefault="00224829" w:rsidP="000C6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52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 – тематическое планирование</w:t>
      </w:r>
    </w:p>
    <w:p w:rsidR="000C6D6D" w:rsidRDefault="000C6D6D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D6D" w:rsidRDefault="000C6D6D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58B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58B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42"/>
        <w:gridCol w:w="1815"/>
        <w:gridCol w:w="90"/>
        <w:gridCol w:w="1639"/>
        <w:gridCol w:w="1949"/>
      </w:tblGrid>
      <w:tr w:rsidR="00F9458B" w:rsidTr="00F9458B">
        <w:trPr>
          <w:trHeight w:val="270"/>
        </w:trPr>
        <w:tc>
          <w:tcPr>
            <w:tcW w:w="846" w:type="dxa"/>
            <w:vMerge w:val="restart"/>
          </w:tcPr>
          <w:p w:rsidR="00F9458B" w:rsidRDefault="00F9458B" w:rsidP="0022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6379" w:type="dxa"/>
            <w:vMerge w:val="restart"/>
          </w:tcPr>
          <w:p w:rsidR="00F9458B" w:rsidRDefault="00F9458B" w:rsidP="0022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тем, разделов кружка</w:t>
            </w:r>
          </w:p>
        </w:tc>
        <w:tc>
          <w:tcPr>
            <w:tcW w:w="1842" w:type="dxa"/>
            <w:vMerge w:val="restart"/>
          </w:tcPr>
          <w:p w:rsidR="00F9458B" w:rsidRDefault="00F9458B" w:rsidP="0022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gridSpan w:val="3"/>
          </w:tcPr>
          <w:p w:rsidR="00F9458B" w:rsidRDefault="00F9458B" w:rsidP="00F945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49" w:type="dxa"/>
            <w:vMerge w:val="restart"/>
          </w:tcPr>
          <w:p w:rsidR="00F9458B" w:rsidRDefault="00F9458B" w:rsidP="0022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F9458B" w:rsidTr="00F9458B">
        <w:trPr>
          <w:trHeight w:val="270"/>
        </w:trPr>
        <w:tc>
          <w:tcPr>
            <w:tcW w:w="846" w:type="dxa"/>
            <w:vMerge/>
          </w:tcPr>
          <w:p w:rsidR="00F9458B" w:rsidRDefault="00F9458B" w:rsidP="0022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9458B" w:rsidRDefault="00F9458B" w:rsidP="0022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458B" w:rsidRDefault="00F9458B" w:rsidP="0022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F9458B" w:rsidRDefault="00F9458B" w:rsidP="0022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29" w:type="dxa"/>
            <w:gridSpan w:val="2"/>
          </w:tcPr>
          <w:p w:rsidR="00F9458B" w:rsidRDefault="00F9458B" w:rsidP="0022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49" w:type="dxa"/>
            <w:vMerge/>
          </w:tcPr>
          <w:p w:rsidR="00F9458B" w:rsidRDefault="00F9458B" w:rsidP="0022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7120B0">
        <w:tc>
          <w:tcPr>
            <w:tcW w:w="846" w:type="dxa"/>
          </w:tcPr>
          <w:p w:rsidR="00F9458B" w:rsidRPr="00725201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B" w:rsidRPr="008852D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– часть нашей жизни.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B" w:rsidRPr="008852D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5" w:type="dxa"/>
          </w:tcPr>
          <w:p w:rsidR="00F9458B" w:rsidRPr="00956179" w:rsidRDefault="00B7385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451857">
        <w:tc>
          <w:tcPr>
            <w:tcW w:w="846" w:type="dxa"/>
          </w:tcPr>
          <w:p w:rsidR="00F9458B" w:rsidRPr="00725201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B" w:rsidRPr="008852D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Нравственная сила древнерусской литературы.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B" w:rsidRPr="008852D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9458B" w:rsidRPr="008852D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815" w:type="dxa"/>
          </w:tcPr>
          <w:p w:rsidR="00F9458B" w:rsidRPr="00956179" w:rsidRDefault="00B7385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2B6967">
        <w:tc>
          <w:tcPr>
            <w:tcW w:w="846" w:type="dxa"/>
          </w:tcPr>
          <w:p w:rsidR="00F9458B" w:rsidRPr="00725201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B" w:rsidRPr="00725201" w:rsidRDefault="00F9458B" w:rsidP="0072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 в современной литературе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B" w:rsidRPr="00725201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15" w:type="dxa"/>
          </w:tcPr>
          <w:p w:rsidR="00F9458B" w:rsidRPr="00956179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634C84">
        <w:tc>
          <w:tcPr>
            <w:tcW w:w="846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B" w:rsidRPr="008852DB" w:rsidRDefault="00725201" w:rsidP="0072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Образы-символы и их роль в произведениях , публицистичность и лиризм произведений В. Распутина «Прощание с Матёрой»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Астафьева «Царь-рыба».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F9458B" w:rsidRPr="00956179" w:rsidRDefault="00B7385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F9458B">
        <w:tc>
          <w:tcPr>
            <w:tcW w:w="846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9458B" w:rsidRPr="00725201" w:rsidRDefault="00725201" w:rsidP="0072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Картины природы в живописи (Левитан, Васильев, Шишкин, Поленов, Коровин) и поэзии (Ф. Тютчев,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 Фет, А. Пушкин)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XIXв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F9458B" w:rsidRPr="00956179" w:rsidRDefault="00B7385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C6421D">
        <w:tc>
          <w:tcPr>
            <w:tcW w:w="846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B" w:rsidRPr="008852DB" w:rsidRDefault="00725201" w:rsidP="0072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«…её жизнь не пройдет даром…» (По рассказу </w:t>
            </w:r>
            <w:proofErr w:type="spellStart"/>
            <w:r w:rsidRPr="0072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К.Г.Паустовского</w:t>
            </w:r>
            <w:proofErr w:type="spellEnd"/>
            <w:r w:rsidRPr="0072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зина с еловыми шишками»). </w:t>
            </w:r>
          </w:p>
        </w:tc>
        <w:tc>
          <w:tcPr>
            <w:tcW w:w="1842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F9458B" w:rsidRPr="00956179" w:rsidRDefault="00B7385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AC39B4">
        <w:tc>
          <w:tcPr>
            <w:tcW w:w="846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B" w:rsidRPr="008852DB" w:rsidRDefault="00725201" w:rsidP="0072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природа в рассказе </w:t>
            </w:r>
            <w:proofErr w:type="spellStart"/>
            <w:r w:rsidRPr="0072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В.Крупина</w:t>
            </w:r>
            <w:proofErr w:type="spellEnd"/>
            <w:r w:rsidRPr="0072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«Петушиная история» 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В.Ю.Ламова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F9458B" w:rsidRPr="00956179" w:rsidRDefault="00B7385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F9458B">
        <w:tc>
          <w:tcPr>
            <w:tcW w:w="846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Человек, природа и будущее цивилизации. Боль за родную землю. Экологиче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ские и нравственные проблемы.</w:t>
            </w:r>
          </w:p>
        </w:tc>
        <w:tc>
          <w:tcPr>
            <w:tcW w:w="1842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F9458B" w:rsidRPr="00956179" w:rsidRDefault="00B7385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F9458B">
        <w:tc>
          <w:tcPr>
            <w:tcW w:w="846" w:type="dxa"/>
          </w:tcPr>
          <w:p w:rsidR="00F9458B" w:rsidRPr="00725201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F9458B" w:rsidRDefault="00725201" w:rsidP="00725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Береги в себе человека.</w:t>
            </w:r>
          </w:p>
        </w:tc>
        <w:tc>
          <w:tcPr>
            <w:tcW w:w="1842" w:type="dxa"/>
          </w:tcPr>
          <w:p w:rsidR="00F9458B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F9458B" w:rsidRPr="00956179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F9458B">
        <w:tc>
          <w:tcPr>
            <w:tcW w:w="846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Нравственная красота простого человека. Е Носов «Яблочный спас», </w:t>
            </w:r>
            <w:proofErr w:type="spellStart"/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.Екимов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«Ночь исцеления». </w:t>
            </w:r>
          </w:p>
        </w:tc>
        <w:tc>
          <w:tcPr>
            <w:tcW w:w="1842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F9458B" w:rsidRPr="00956179" w:rsidRDefault="00B7385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23.10.</w:t>
            </w: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F9458B">
        <w:tc>
          <w:tcPr>
            <w:tcW w:w="846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Нравственный выбор героев в рассказе </w:t>
            </w:r>
            <w:proofErr w:type="spellStart"/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И.Зверева</w:t>
            </w:r>
            <w:proofErr w:type="spellEnd"/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«Второе апреля» , в расск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азе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А.Грина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«Победитель» </w:t>
            </w:r>
          </w:p>
        </w:tc>
        <w:tc>
          <w:tcPr>
            <w:tcW w:w="1842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F9458B" w:rsidRPr="00956179" w:rsidRDefault="00B7385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F9458B">
        <w:tc>
          <w:tcPr>
            <w:tcW w:w="846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Жестокие игры» в рассказе </w:t>
            </w:r>
            <w:proofErr w:type="spellStart"/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Б.Василье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«Великолепная шестёрка» </w:t>
            </w:r>
          </w:p>
        </w:tc>
        <w:tc>
          <w:tcPr>
            <w:tcW w:w="1842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F9458B" w:rsidRPr="00956179" w:rsidRDefault="00B7385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F9458B">
        <w:tc>
          <w:tcPr>
            <w:tcW w:w="846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добра и зла в рассказе </w:t>
            </w:r>
            <w:proofErr w:type="spellStart"/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В.Круп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«Мальчик из интерната». </w:t>
            </w:r>
          </w:p>
        </w:tc>
        <w:tc>
          <w:tcPr>
            <w:tcW w:w="1842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F9458B" w:rsidRPr="00956179" w:rsidRDefault="00B7385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58B" w:rsidTr="00F9458B">
        <w:tc>
          <w:tcPr>
            <w:tcW w:w="846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Шмелёв</w:t>
            </w:r>
            <w:proofErr w:type="spellEnd"/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Авторская позиц</w:t>
            </w:r>
            <w:r w:rsid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ия в рассказе «Мой Марс» </w:t>
            </w:r>
          </w:p>
        </w:tc>
        <w:tc>
          <w:tcPr>
            <w:tcW w:w="1842" w:type="dxa"/>
          </w:tcPr>
          <w:p w:rsidR="00F9458B" w:rsidRPr="00725201" w:rsidRDefault="0072520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F9458B" w:rsidRPr="00956179" w:rsidRDefault="00B73851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729" w:type="dxa"/>
            <w:gridSpan w:val="2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9458B" w:rsidRDefault="00F9458B" w:rsidP="00F94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5201" w:rsidTr="00F9458B">
        <w:tc>
          <w:tcPr>
            <w:tcW w:w="846" w:type="dxa"/>
          </w:tcPr>
          <w:p w:rsidR="00725201" w:rsidRPr="00725201" w:rsidRDefault="00725201" w:rsidP="0072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725201" w:rsidRPr="00725201" w:rsidRDefault="00725201" w:rsidP="0072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Н. Д. </w:t>
            </w:r>
            <w:proofErr w:type="spellStart"/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Телешов</w:t>
            </w:r>
            <w:proofErr w:type="spellEnd"/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Проблематика рассказа «Белая цапля» (сказка) </w:t>
            </w:r>
          </w:p>
        </w:tc>
        <w:tc>
          <w:tcPr>
            <w:tcW w:w="1842" w:type="dxa"/>
          </w:tcPr>
          <w:p w:rsidR="00725201" w:rsidRPr="00725201" w:rsidRDefault="00725201" w:rsidP="0072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725201" w:rsidRPr="00956179" w:rsidRDefault="00B73851" w:rsidP="0072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729" w:type="dxa"/>
            <w:gridSpan w:val="2"/>
          </w:tcPr>
          <w:p w:rsidR="00725201" w:rsidRDefault="00725201" w:rsidP="0072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725201" w:rsidRDefault="00725201" w:rsidP="00725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725201">
        <w:trPr>
          <w:trHeight w:val="70"/>
        </w:trPr>
        <w:tc>
          <w:tcPr>
            <w:tcW w:w="846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610A" w:rsidRPr="00F9458B" w:rsidRDefault="00EC610A" w:rsidP="00EC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Красоту надо создавать в себе</w:t>
            </w:r>
            <w:r w:rsidRPr="00F94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EC610A" w:rsidRPr="00956179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F9458B">
        <w:tc>
          <w:tcPr>
            <w:tcW w:w="846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Читая «Письма о добром и прекрасном» </w:t>
            </w:r>
            <w:proofErr w:type="spellStart"/>
            <w:proofErr w:type="gramStart"/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Д.С.Лихачева</w:t>
            </w:r>
            <w:proofErr w:type="spellEnd"/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Сказка </w:t>
            </w:r>
            <w:proofErr w:type="spellStart"/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Х.Андерсена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«Старый дом». </w:t>
            </w:r>
          </w:p>
        </w:tc>
        <w:tc>
          <w:tcPr>
            <w:tcW w:w="1842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EC610A" w:rsidRPr="00956179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729" w:type="dxa"/>
            <w:gridSpan w:val="2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F9458B">
        <w:tc>
          <w:tcPr>
            <w:tcW w:w="846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 Солоухин. Мир прекрасного в рас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сказе «Камешки на ладони» </w:t>
            </w:r>
          </w:p>
        </w:tc>
        <w:tc>
          <w:tcPr>
            <w:tcW w:w="1842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EC610A" w:rsidRPr="00956179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729" w:type="dxa"/>
            <w:gridSpan w:val="2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F9458B">
        <w:tc>
          <w:tcPr>
            <w:tcW w:w="846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 сердца в рассказе </w:t>
            </w:r>
            <w:proofErr w:type="spellStart"/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латонова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«Дерево Родины» </w:t>
            </w:r>
          </w:p>
        </w:tc>
        <w:tc>
          <w:tcPr>
            <w:tcW w:w="1842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EC610A" w:rsidRPr="00956179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15.01.19</w:t>
            </w:r>
          </w:p>
        </w:tc>
        <w:tc>
          <w:tcPr>
            <w:tcW w:w="1729" w:type="dxa"/>
            <w:gridSpan w:val="2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F9458B">
        <w:tc>
          <w:tcPr>
            <w:tcW w:w="846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личной ответственности за поступки в рассказе </w:t>
            </w:r>
            <w:proofErr w:type="spellStart"/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Ю.Яковлева</w:t>
            </w:r>
            <w:proofErr w:type="spellEnd"/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«А Вор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обьев стекло не выбивал». </w:t>
            </w:r>
          </w:p>
        </w:tc>
        <w:tc>
          <w:tcPr>
            <w:tcW w:w="1842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EC610A" w:rsidRPr="00956179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729" w:type="dxa"/>
            <w:gridSpan w:val="2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F9458B">
        <w:tc>
          <w:tcPr>
            <w:tcW w:w="846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любви в рассказе </w:t>
            </w:r>
            <w:proofErr w:type="spellStart"/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Крупина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«Возраст любви». </w:t>
            </w:r>
          </w:p>
        </w:tc>
        <w:tc>
          <w:tcPr>
            <w:tcW w:w="1842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EC610A" w:rsidRPr="00956179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729" w:type="dxa"/>
            <w:gridSpan w:val="2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F9458B">
        <w:tc>
          <w:tcPr>
            <w:tcW w:w="846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Мир сверстников в рассказе </w:t>
            </w:r>
            <w:proofErr w:type="spellStart"/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В.Крупина</w:t>
            </w:r>
            <w:proofErr w:type="spellEnd"/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сок в корабельных часах» </w:t>
            </w:r>
          </w:p>
        </w:tc>
        <w:tc>
          <w:tcPr>
            <w:tcW w:w="1842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EC610A" w:rsidRPr="00956179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04.02.</w:t>
            </w:r>
          </w:p>
        </w:tc>
        <w:tc>
          <w:tcPr>
            <w:tcW w:w="1729" w:type="dxa"/>
            <w:gridSpan w:val="2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F9458B">
        <w:tc>
          <w:tcPr>
            <w:tcW w:w="846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Красота в жизни людей. Ф. Абр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амов. Цикл «Трава-мурава» </w:t>
            </w:r>
          </w:p>
        </w:tc>
        <w:tc>
          <w:tcPr>
            <w:tcW w:w="1842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EC610A" w:rsidRPr="00956179" w:rsidRDefault="00B73851" w:rsidP="00151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729" w:type="dxa"/>
            <w:gridSpan w:val="2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F9458B">
        <w:tc>
          <w:tcPr>
            <w:tcW w:w="846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поисках Синей птицы (урок-путешествие по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отивам сказки М. Метерлинка) </w:t>
            </w:r>
          </w:p>
        </w:tc>
        <w:tc>
          <w:tcPr>
            <w:tcW w:w="1842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EC610A" w:rsidRPr="00956179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729" w:type="dxa"/>
            <w:gridSpan w:val="2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F9458B">
        <w:tc>
          <w:tcPr>
            <w:tcW w:w="846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на Земле.</w:t>
            </w:r>
          </w:p>
        </w:tc>
        <w:tc>
          <w:tcPr>
            <w:tcW w:w="1842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EC610A" w:rsidRPr="00956179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4B09E9">
        <w:tc>
          <w:tcPr>
            <w:tcW w:w="846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A" w:rsidRPr="008852DB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смысла жизни. Ф Абрамов «Деревянные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они», «Пелагея», «Алька».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EC610A" w:rsidRPr="00956179" w:rsidRDefault="00B73851" w:rsidP="00151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25.02.</w:t>
            </w:r>
          </w:p>
        </w:tc>
        <w:tc>
          <w:tcPr>
            <w:tcW w:w="163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F9458B">
        <w:tc>
          <w:tcPr>
            <w:tcW w:w="846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в кругу семьи. </w:t>
            </w:r>
            <w:proofErr w:type="spellStart"/>
            <w:r w:rsidRPr="00EC6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«Кондратий» и др. </w:t>
            </w:r>
          </w:p>
        </w:tc>
        <w:tc>
          <w:tcPr>
            <w:tcW w:w="1842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EC610A" w:rsidRPr="00956179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63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4B09E9">
        <w:tc>
          <w:tcPr>
            <w:tcW w:w="846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A" w:rsidRPr="008852DB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Сердечное понимание мира.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Б.Екимов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«Пастушья звезда» </w:t>
            </w:r>
          </w:p>
        </w:tc>
        <w:tc>
          <w:tcPr>
            <w:tcW w:w="1842" w:type="dxa"/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EC610A" w:rsidRPr="00956179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63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Tr="004B09E9">
        <w:tc>
          <w:tcPr>
            <w:tcW w:w="846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A" w:rsidRPr="00EC610A" w:rsidRDefault="00EC610A" w:rsidP="00EC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Остаться человеком в пламени войны.</w:t>
            </w:r>
          </w:p>
        </w:tc>
        <w:tc>
          <w:tcPr>
            <w:tcW w:w="1842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5" w:type="dxa"/>
            <w:gridSpan w:val="2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10A" w:rsidRPr="00151B37" w:rsidTr="00F9458B">
        <w:tc>
          <w:tcPr>
            <w:tcW w:w="846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Углубление темы ВОВ </w:t>
            </w:r>
            <w:r w:rsid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современной литературе. </w:t>
            </w:r>
          </w:p>
        </w:tc>
        <w:tc>
          <w:tcPr>
            <w:tcW w:w="1842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EC610A" w:rsidRPr="00151B37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63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610A" w:rsidRPr="00151B37" w:rsidTr="00F9458B">
        <w:tc>
          <w:tcPr>
            <w:tcW w:w="846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Духовные истоки массового героизма народа в защите Отечества. </w:t>
            </w:r>
            <w:proofErr w:type="spellStart"/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М.Шолохов</w:t>
            </w:r>
            <w:proofErr w:type="spellEnd"/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«Судьба человека»; </w:t>
            </w:r>
            <w:r w:rsid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«Они сражались за Родину» </w:t>
            </w:r>
          </w:p>
        </w:tc>
        <w:tc>
          <w:tcPr>
            <w:tcW w:w="1842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EC610A" w:rsidRPr="00151B37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63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610A" w:rsidRPr="00151B37" w:rsidTr="00F9458B">
        <w:tc>
          <w:tcPr>
            <w:tcW w:w="846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 молодого бойца. Суровая правда войны. Тема памяти живых и погибших. Бакланов «Н</w:t>
            </w:r>
            <w:r w:rsid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авеки девятнадцатилетние» </w:t>
            </w:r>
          </w:p>
        </w:tc>
        <w:tc>
          <w:tcPr>
            <w:tcW w:w="1842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EC610A" w:rsidRPr="00151B37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63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610A" w:rsidRPr="00151B37" w:rsidTr="00F9458B">
        <w:tc>
          <w:tcPr>
            <w:tcW w:w="846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исторической правды в рассказе</w:t>
            </w:r>
            <w:r w:rsid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Е.Носова</w:t>
            </w:r>
            <w:proofErr w:type="spellEnd"/>
            <w:r w:rsid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«Костёр на ветру». </w:t>
            </w:r>
          </w:p>
        </w:tc>
        <w:tc>
          <w:tcPr>
            <w:tcW w:w="1842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EC610A" w:rsidRPr="00151B37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63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610A" w:rsidRPr="00151B37" w:rsidTr="00F9458B">
        <w:tc>
          <w:tcPr>
            <w:tcW w:w="846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 молодого солдат</w:t>
            </w:r>
            <w:r w:rsid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а. (В. Кондратьев «Сашка». </w:t>
            </w:r>
          </w:p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gridSpan w:val="2"/>
          </w:tcPr>
          <w:p w:rsidR="00EC610A" w:rsidRPr="00151B37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63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610A" w:rsidRPr="00151B37" w:rsidTr="00F9458B">
        <w:tc>
          <w:tcPr>
            <w:tcW w:w="846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79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«Написанная кровью сердца …» (Повесть </w:t>
            </w:r>
            <w:proofErr w:type="spellStart"/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К.Вор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обьёва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«Это мы, Господи…». </w:t>
            </w:r>
          </w:p>
        </w:tc>
        <w:tc>
          <w:tcPr>
            <w:tcW w:w="1842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EC610A" w:rsidRPr="00151B37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163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610A" w:rsidRPr="00151B37" w:rsidTr="00F9458B">
        <w:tc>
          <w:tcPr>
            <w:tcW w:w="846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Женщина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война.Стихи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Ю.Друниной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EC610A" w:rsidRPr="00151B37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63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610A" w:rsidRPr="00151B37" w:rsidTr="00F9458B">
        <w:tc>
          <w:tcPr>
            <w:tcW w:w="846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В.Закрут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«Матерь человеческая» </w:t>
            </w:r>
          </w:p>
        </w:tc>
        <w:tc>
          <w:tcPr>
            <w:tcW w:w="1842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EC610A" w:rsidRPr="00151B37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63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610A" w:rsidRPr="00151B37" w:rsidTr="00F9458B">
        <w:tc>
          <w:tcPr>
            <w:tcW w:w="846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Дети и война в рассказе </w:t>
            </w:r>
            <w:proofErr w:type="spellStart"/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Ю.Яковлева</w:t>
            </w:r>
            <w:proofErr w:type="spellEnd"/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«Девочки с Васильевского остр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ова»; Катаев «Сын полка» </w:t>
            </w:r>
          </w:p>
        </w:tc>
        <w:tc>
          <w:tcPr>
            <w:tcW w:w="1842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EC610A" w:rsidRPr="00151B37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163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610A" w:rsidRPr="00151B37" w:rsidTr="00F9458B">
        <w:tc>
          <w:tcPr>
            <w:tcW w:w="846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«Афганская и Чеченс</w:t>
            </w:r>
            <w:r w:rsid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кая проза» </w:t>
            </w:r>
          </w:p>
        </w:tc>
        <w:tc>
          <w:tcPr>
            <w:tcW w:w="1842" w:type="dxa"/>
          </w:tcPr>
          <w:p w:rsidR="00EC610A" w:rsidRPr="00151B37" w:rsidRDefault="00151B37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</w:tcPr>
          <w:p w:rsidR="00EC610A" w:rsidRPr="00151B37" w:rsidRDefault="00B73851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163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EC610A" w:rsidRPr="00151B37" w:rsidRDefault="00EC610A" w:rsidP="00EC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9458B" w:rsidRPr="00151B37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58B" w:rsidRPr="00151B37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58B" w:rsidRPr="00151B37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58B" w:rsidRPr="00151B37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58B" w:rsidRPr="00151B37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58B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58B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58B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58B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58B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58B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5E6" w:rsidRDefault="000045E6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5E6" w:rsidRDefault="000045E6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5E6" w:rsidRDefault="000045E6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5E6" w:rsidRDefault="000045E6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5E6" w:rsidRDefault="000045E6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5E6" w:rsidRDefault="000045E6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5E6" w:rsidRDefault="000045E6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5E6" w:rsidRDefault="000045E6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5E6" w:rsidRDefault="000045E6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5E6" w:rsidRDefault="000045E6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45E6" w:rsidRDefault="000045E6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9458B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58B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58B" w:rsidRDefault="00F9458B" w:rsidP="0022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76F7" w:rsidRPr="008852DB" w:rsidRDefault="00BD76F7" w:rsidP="00F9458B">
      <w:pPr>
        <w:jc w:val="center"/>
        <w:rPr>
          <w:sz w:val="24"/>
          <w:szCs w:val="24"/>
        </w:rPr>
      </w:pPr>
      <w:r w:rsidRPr="008852DB">
        <w:rPr>
          <w:sz w:val="24"/>
          <w:szCs w:val="24"/>
        </w:rPr>
        <w:lastRenderedPageBreak/>
        <w:t>Литература</w:t>
      </w:r>
    </w:p>
    <w:p w:rsidR="00BD76F7" w:rsidRPr="008852DB" w:rsidRDefault="00BD76F7" w:rsidP="00BD76F7">
      <w:pPr>
        <w:rPr>
          <w:sz w:val="24"/>
          <w:szCs w:val="24"/>
        </w:rPr>
      </w:pPr>
      <w:r w:rsidRPr="008852DB">
        <w:rPr>
          <w:sz w:val="24"/>
          <w:szCs w:val="24"/>
        </w:rPr>
        <w:t>1. Энциклопедический словарь юного литературоведа.</w:t>
      </w:r>
    </w:p>
    <w:p w:rsidR="00BD76F7" w:rsidRPr="008852DB" w:rsidRDefault="00BD76F7" w:rsidP="00BD76F7">
      <w:pPr>
        <w:rPr>
          <w:sz w:val="24"/>
          <w:szCs w:val="24"/>
        </w:rPr>
      </w:pPr>
      <w:r w:rsidRPr="008852DB">
        <w:rPr>
          <w:sz w:val="24"/>
          <w:szCs w:val="24"/>
        </w:rPr>
        <w:t>2. В мире литературы. Пособия с 7-11 класс. М., Дрофа, 2008 г.</w:t>
      </w:r>
    </w:p>
    <w:p w:rsidR="00BD76F7" w:rsidRPr="008852DB" w:rsidRDefault="00BD76F7" w:rsidP="00BD76F7">
      <w:pPr>
        <w:rPr>
          <w:sz w:val="24"/>
          <w:szCs w:val="24"/>
        </w:rPr>
      </w:pPr>
      <w:r w:rsidRPr="008852DB">
        <w:rPr>
          <w:sz w:val="24"/>
          <w:szCs w:val="24"/>
        </w:rPr>
        <w:t>3. Литература. Нестандартные уроки 5-11 классы. Волгоград: Учитель, 2007.</w:t>
      </w:r>
    </w:p>
    <w:p w:rsidR="00224829" w:rsidRPr="008852DB" w:rsidRDefault="00BD76F7" w:rsidP="00BD76F7">
      <w:pPr>
        <w:rPr>
          <w:sz w:val="24"/>
          <w:szCs w:val="24"/>
        </w:rPr>
      </w:pPr>
      <w:r w:rsidRPr="008852DB">
        <w:rPr>
          <w:sz w:val="24"/>
          <w:szCs w:val="24"/>
        </w:rPr>
        <w:t xml:space="preserve">4. </w:t>
      </w:r>
      <w:proofErr w:type="spellStart"/>
      <w:r w:rsidRPr="008852DB">
        <w:rPr>
          <w:sz w:val="24"/>
          <w:szCs w:val="24"/>
        </w:rPr>
        <w:t>Чудинова</w:t>
      </w:r>
      <w:proofErr w:type="spellEnd"/>
      <w:r w:rsidRPr="008852DB">
        <w:rPr>
          <w:sz w:val="24"/>
          <w:szCs w:val="24"/>
        </w:rPr>
        <w:t xml:space="preserve"> Г.В. Творчество Б. Екимова в школьном изучении.</w:t>
      </w:r>
    </w:p>
    <w:sectPr w:rsidR="00224829" w:rsidRPr="008852DB" w:rsidSect="002B3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88"/>
    <w:rsid w:val="000045E6"/>
    <w:rsid w:val="000C6D6D"/>
    <w:rsid w:val="00151B37"/>
    <w:rsid w:val="001970BE"/>
    <w:rsid w:val="00224829"/>
    <w:rsid w:val="002B3F04"/>
    <w:rsid w:val="006512D9"/>
    <w:rsid w:val="00704C88"/>
    <w:rsid w:val="00725201"/>
    <w:rsid w:val="007A78C5"/>
    <w:rsid w:val="00832F9C"/>
    <w:rsid w:val="008852DB"/>
    <w:rsid w:val="00956179"/>
    <w:rsid w:val="009C7A24"/>
    <w:rsid w:val="00B73851"/>
    <w:rsid w:val="00B73BCC"/>
    <w:rsid w:val="00BD76F7"/>
    <w:rsid w:val="00EC610A"/>
    <w:rsid w:val="00F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575E"/>
  <w15:chartTrackingRefBased/>
  <w15:docId w15:val="{FD911E6E-8BE0-48A4-A0E3-46B2C5EF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E4A3-E78A-4B21-8743-CE79F0A6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Home-PC</cp:lastModifiedBy>
  <cp:revision>15</cp:revision>
  <cp:lastPrinted>2017-09-22T16:04:00Z</cp:lastPrinted>
  <dcterms:created xsi:type="dcterms:W3CDTF">2017-09-18T09:49:00Z</dcterms:created>
  <dcterms:modified xsi:type="dcterms:W3CDTF">2018-10-03T15:07:00Z</dcterms:modified>
</cp:coreProperties>
</file>